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0260" w14:textId="77777777" w:rsidR="00F22A1B" w:rsidRDefault="00000000">
      <w:pPr>
        <w:spacing w:before="120" w:after="20"/>
        <w:jc w:val="center"/>
      </w:pPr>
      <w:r>
        <w:rPr>
          <w:b/>
          <w:bCs/>
          <w:sz w:val="30"/>
          <w:szCs w:val="30"/>
        </w:rPr>
        <w:t>ПРОТОКОЛ № 14</w:t>
      </w:r>
    </w:p>
    <w:p w14:paraId="0F3FF8BE" w14:textId="77777777" w:rsidR="00F22A1B" w:rsidRDefault="00000000">
      <w:pPr>
        <w:spacing w:after="160"/>
        <w:jc w:val="center"/>
      </w:pPr>
      <w:r>
        <w:rPr>
          <w:sz w:val="23"/>
          <w:szCs w:val="23"/>
        </w:rPr>
        <w:t>рабочего совещания по вопросам внедрения CRM-системы</w:t>
      </w:r>
    </w:p>
    <w:tbl>
      <w:tblPr>
        <w:tblW w:w="97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7400"/>
      </w:tblGrid>
      <w:tr w:rsidR="00F22A1B" w14:paraId="610D7AA6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14:paraId="243638AA" w14:textId="77777777" w:rsidR="00F22A1B" w:rsidRDefault="00000000">
            <w:r>
              <w:rPr>
                <w:b/>
                <w:bCs/>
              </w:rPr>
              <w:t>Дата и время:</w:t>
            </w:r>
          </w:p>
        </w:tc>
        <w:tc>
          <w:tcPr>
            <w:tcW w:w="7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14:paraId="4F28889B" w14:textId="77777777" w:rsidR="00F22A1B" w:rsidRDefault="00000000">
            <w:r>
              <w:t>10 июля 2026 г., 10:00–11:30</w:t>
            </w:r>
          </w:p>
        </w:tc>
      </w:tr>
      <w:tr w:rsidR="00F22A1B" w14:paraId="1DCA144A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14:paraId="5D271210" w14:textId="77777777" w:rsidR="00F22A1B" w:rsidRDefault="00000000">
            <w:r>
              <w:rPr>
                <w:b/>
                <w:bCs/>
              </w:rPr>
              <w:t>Место проведения:</w:t>
            </w:r>
          </w:p>
        </w:tc>
        <w:tc>
          <w:tcPr>
            <w:tcW w:w="7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14:paraId="3EECCEE6" w14:textId="77777777" w:rsidR="00F22A1B" w:rsidRDefault="00000000">
            <w:r>
              <w:t>г. Москва, офис ООО «Вектор Динамика», переговорная № 3 / видеоконференция</w:t>
            </w:r>
          </w:p>
        </w:tc>
      </w:tr>
      <w:tr w:rsidR="00F22A1B" w14:paraId="45220504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14:paraId="6C792057" w14:textId="77777777" w:rsidR="00F22A1B" w:rsidRDefault="00000000">
            <w:r>
              <w:rPr>
                <w:b/>
                <w:bCs/>
              </w:rPr>
              <w:t>Тема совещания:</w:t>
            </w:r>
          </w:p>
        </w:tc>
        <w:tc>
          <w:tcPr>
            <w:tcW w:w="7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14:paraId="7DDA920D" w14:textId="77777777" w:rsidR="00F22A1B" w:rsidRDefault="00000000">
            <w:r>
              <w:t>Ход внедрения CRM-системы и подготовка к запуску в отделе продаж</w:t>
            </w:r>
          </w:p>
        </w:tc>
      </w:tr>
      <w:tr w:rsidR="00F22A1B" w14:paraId="233F9405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14:paraId="452753E1" w14:textId="77777777" w:rsidR="00F22A1B" w:rsidRDefault="00000000">
            <w:r>
              <w:rPr>
                <w:b/>
                <w:bCs/>
              </w:rPr>
              <w:t>Председатель:</w:t>
            </w:r>
          </w:p>
        </w:tc>
        <w:tc>
          <w:tcPr>
            <w:tcW w:w="7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14:paraId="10C9A805" w14:textId="77777777" w:rsidR="00F22A1B" w:rsidRDefault="00000000">
            <w:r>
              <w:t>Соколов Д. А.</w:t>
            </w:r>
          </w:p>
        </w:tc>
      </w:tr>
      <w:tr w:rsidR="00F22A1B" w14:paraId="01ED9EFB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14:paraId="591E533D" w14:textId="77777777" w:rsidR="00F22A1B" w:rsidRDefault="00000000">
            <w:r>
              <w:rPr>
                <w:b/>
                <w:bCs/>
              </w:rPr>
              <w:t>Секретарь:</w:t>
            </w:r>
          </w:p>
        </w:tc>
        <w:tc>
          <w:tcPr>
            <w:tcW w:w="7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bottom w:w="30" w:type="dxa"/>
            </w:tcMar>
          </w:tcPr>
          <w:p w14:paraId="7B6C39AD" w14:textId="77777777" w:rsidR="00F22A1B" w:rsidRDefault="00000000">
            <w:r>
              <w:t>Мельникова О. В.</w:t>
            </w:r>
          </w:p>
        </w:tc>
      </w:tr>
    </w:tbl>
    <w:p w14:paraId="13F8C3DA" w14:textId="77777777" w:rsidR="00F22A1B" w:rsidRDefault="00000000">
      <w:pPr>
        <w:spacing w:before="200" w:after="80"/>
      </w:pPr>
      <w:r>
        <w:rPr>
          <w:b/>
          <w:bCs/>
          <w:color w:val="1E4E8C"/>
          <w:sz w:val="22"/>
          <w:szCs w:val="22"/>
        </w:rPr>
        <w:t>ПРИСУТСТВОВАЛИ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300"/>
        <w:gridCol w:w="4300"/>
        <w:gridCol w:w="1500"/>
      </w:tblGrid>
      <w:tr w:rsidR="00F22A1B" w14:paraId="4B71593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shd w:val="clear" w:color="auto" w:fill="EDF2F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7E2C4F" w14:textId="77777777" w:rsidR="00F22A1B" w:rsidRDefault="00000000"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>№</w:t>
            </w:r>
          </w:p>
        </w:tc>
        <w:tc>
          <w:tcPr>
            <w:tcW w:w="3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shd w:val="clear" w:color="auto" w:fill="EDF2F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76A054" w14:textId="77777777" w:rsidR="00F22A1B" w:rsidRDefault="00000000">
            <w:r>
              <w:rPr>
                <w:b/>
                <w:bCs/>
                <w:color w:val="222222"/>
                <w:sz w:val="20"/>
                <w:szCs w:val="20"/>
              </w:rPr>
              <w:t>ФИО</w:t>
            </w:r>
          </w:p>
        </w:tc>
        <w:tc>
          <w:tcPr>
            <w:tcW w:w="4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shd w:val="clear" w:color="auto" w:fill="EDF2F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F170E2" w14:textId="77777777" w:rsidR="00F22A1B" w:rsidRDefault="00000000">
            <w:r>
              <w:rPr>
                <w:b/>
                <w:bCs/>
                <w:color w:val="222222"/>
                <w:sz w:val="20"/>
                <w:szCs w:val="20"/>
              </w:rPr>
              <w:t>Должность</w:t>
            </w:r>
          </w:p>
        </w:tc>
        <w:tc>
          <w:tcPr>
            <w:tcW w:w="1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shd w:val="clear" w:color="auto" w:fill="EDF2F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847B0C" w14:textId="77777777" w:rsidR="00F22A1B" w:rsidRDefault="00000000"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>Формат</w:t>
            </w:r>
          </w:p>
        </w:tc>
      </w:tr>
      <w:tr w:rsidR="00F22A1B" w14:paraId="1115662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799037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3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9E6F04" w14:textId="77777777" w:rsidR="00F22A1B" w:rsidRDefault="00000000">
            <w:r>
              <w:rPr>
                <w:color w:val="222222"/>
                <w:sz w:val="20"/>
                <w:szCs w:val="20"/>
              </w:rPr>
              <w:t>Соколов Дмитрий Андреевич</w:t>
            </w:r>
          </w:p>
        </w:tc>
        <w:tc>
          <w:tcPr>
            <w:tcW w:w="4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15A88C" w14:textId="77777777" w:rsidR="00F22A1B" w:rsidRDefault="00000000">
            <w:r>
              <w:rPr>
                <w:color w:val="222222"/>
                <w:sz w:val="20"/>
                <w:szCs w:val="20"/>
              </w:rPr>
              <w:t>Коммерческий директор</w:t>
            </w:r>
          </w:p>
        </w:tc>
        <w:tc>
          <w:tcPr>
            <w:tcW w:w="1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EFD043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очно</w:t>
            </w:r>
          </w:p>
        </w:tc>
      </w:tr>
      <w:tr w:rsidR="00F22A1B" w14:paraId="0EA8400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FD5290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3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556171" w14:textId="77777777" w:rsidR="00F22A1B" w:rsidRDefault="00000000">
            <w:r>
              <w:rPr>
                <w:color w:val="222222"/>
                <w:sz w:val="20"/>
                <w:szCs w:val="20"/>
              </w:rPr>
              <w:t>Мельникова Ольга Викторовна</w:t>
            </w:r>
          </w:p>
        </w:tc>
        <w:tc>
          <w:tcPr>
            <w:tcW w:w="4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87DABB" w14:textId="77777777" w:rsidR="00F22A1B" w:rsidRDefault="00000000">
            <w:r>
              <w:rPr>
                <w:color w:val="222222"/>
                <w:sz w:val="20"/>
                <w:szCs w:val="20"/>
              </w:rPr>
              <w:t>Руководитель проектного офиса</w:t>
            </w:r>
          </w:p>
        </w:tc>
        <w:tc>
          <w:tcPr>
            <w:tcW w:w="1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DF17FE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очно</w:t>
            </w:r>
          </w:p>
        </w:tc>
      </w:tr>
      <w:tr w:rsidR="00F22A1B" w14:paraId="1D71773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ACC400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3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E81913" w14:textId="77777777" w:rsidR="00F22A1B" w:rsidRDefault="00000000">
            <w:r>
              <w:rPr>
                <w:color w:val="222222"/>
                <w:sz w:val="20"/>
                <w:szCs w:val="20"/>
              </w:rPr>
              <w:t>Гареев Тимур Ринатович</w:t>
            </w:r>
            <w:proofErr w:type="spellStart"/>
            <w:r>
              <w:rPr>
                <w:color w:val="222222"/>
                <w:sz w:val="20"/>
                <w:szCs w:val="20"/>
              </w:rPr>
            </w:r>
            <w:proofErr w:type="spellEnd"/>
          </w:p>
        </w:tc>
        <w:tc>
          <w:tcPr>
            <w:tcW w:w="4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16EF62" w14:textId="77777777" w:rsidR="00F22A1B" w:rsidRDefault="00000000">
            <w:r>
              <w:rPr>
                <w:color w:val="222222"/>
                <w:sz w:val="20"/>
                <w:szCs w:val="20"/>
              </w:rPr>
              <w:t>Руководитель отдела продаж</w:t>
            </w:r>
          </w:p>
        </w:tc>
        <w:tc>
          <w:tcPr>
            <w:tcW w:w="1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EA3147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очно</w:t>
            </w:r>
          </w:p>
        </w:tc>
      </w:tr>
      <w:tr w:rsidR="00F22A1B" w14:paraId="0118350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F74DBA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4</w:t>
            </w:r>
          </w:p>
        </w:tc>
        <w:tc>
          <w:tcPr>
            <w:tcW w:w="3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6D9CC1" w14:textId="77777777" w:rsidR="00F22A1B" w:rsidRDefault="00000000">
            <w:r>
              <w:rPr>
                <w:color w:val="222222"/>
                <w:sz w:val="20"/>
                <w:szCs w:val="20"/>
              </w:rPr>
              <w:t>Лапина Анна Сергеевна</w:t>
            </w:r>
          </w:p>
        </w:tc>
        <w:tc>
          <w:tcPr>
            <w:tcW w:w="4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237D32" w14:textId="77777777" w:rsidR="00F22A1B" w:rsidRDefault="00000000">
            <w:r>
              <w:rPr>
                <w:color w:val="222222"/>
                <w:sz w:val="20"/>
                <w:szCs w:val="20"/>
              </w:rPr>
              <w:t>Директор по ИТ</w:t>
            </w:r>
          </w:p>
        </w:tc>
        <w:tc>
          <w:tcPr>
            <w:tcW w:w="1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869BEB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очно</w:t>
            </w:r>
          </w:p>
        </w:tc>
      </w:tr>
      <w:tr w:rsidR="00F22A1B" w14:paraId="702E2E7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B813C9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5</w:t>
            </w:r>
          </w:p>
        </w:tc>
        <w:tc>
          <w:tcPr>
            <w:tcW w:w="3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DBCB3F" w14:textId="77777777" w:rsidR="00F22A1B" w:rsidRDefault="00000000">
            <w:r>
              <w:rPr>
                <w:color w:val="222222"/>
                <w:sz w:val="20"/>
                <w:szCs w:val="20"/>
              </w:rPr>
              <w:t>Ковалёв Игорь Петрович</w:t>
            </w:r>
          </w:p>
        </w:tc>
        <w:tc>
          <w:tcPr>
            <w:tcW w:w="4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1116AB" w14:textId="77777777" w:rsidR="00F22A1B" w:rsidRDefault="00000000">
            <w:r>
              <w:rPr>
                <w:color w:val="222222"/>
                <w:sz w:val="20"/>
                <w:szCs w:val="20"/>
              </w:rPr>
              <w:t>Ведущий аналитик ИТ-департамента</w:t>
            </w:r>
          </w:p>
        </w:tc>
        <w:tc>
          <w:tcPr>
            <w:tcW w:w="1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9F87EB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ВКС</w:t>
            </w:r>
          </w:p>
        </w:tc>
      </w:tr>
      <w:tr w:rsidR="00F22A1B" w14:paraId="7F8820A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BA75BC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6</w:t>
            </w:r>
          </w:p>
        </w:tc>
        <w:tc>
          <w:tcPr>
            <w:tcW w:w="3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437EBF" w14:textId="77777777" w:rsidR="00F22A1B" w:rsidRDefault="00000000">
            <w:r>
              <w:rPr>
                <w:color w:val="222222"/>
                <w:sz w:val="20"/>
                <w:szCs w:val="20"/>
              </w:rPr>
              <w:t>Шумская Екатерина Олеговна</w:t>
            </w:r>
          </w:p>
        </w:tc>
        <w:tc>
          <w:tcPr>
            <w:tcW w:w="4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6229DE" w14:textId="77777777" w:rsidR="00F22A1B" w:rsidRDefault="00000000">
            <w:r>
              <w:rPr>
                <w:color w:val="222222"/>
                <w:sz w:val="20"/>
                <w:szCs w:val="20"/>
              </w:rPr>
              <w:t>Руководитель отдела обучения и развития персонала</w:t>
            </w:r>
          </w:p>
        </w:tc>
        <w:tc>
          <w:tcPr>
            <w:tcW w:w="1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ED2A9A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ВКС</w:t>
            </w:r>
          </w:p>
        </w:tc>
      </w:tr>
    </w:tbl>
    <w:p w14:paraId="24595DD1" w14:textId="77777777" w:rsidR="00F22A1B" w:rsidRDefault="00000000">
      <w:pPr>
        <w:spacing w:after="60"/>
        <w:jc w:val="both"/>
      </w:pPr>
      <w:r>
        <w:rPr>
          <w:i/>
          <w:iCs/>
        </w:rPr>
        <w:t>Кворум для принятия решений имеется. Отсутствующих по повестке нет.</w:t>
      </w:r>
    </w:p>
    <w:p w14:paraId="1370E8C8" w14:textId="77777777" w:rsidR="00F22A1B" w:rsidRDefault="00000000">
      <w:pPr>
        <w:spacing w:before="200" w:after="80"/>
      </w:pPr>
      <w:r>
        <w:rPr>
          <w:b/>
          <w:bCs/>
          <w:color w:val="1E4E8C"/>
          <w:sz w:val="22"/>
          <w:szCs w:val="22"/>
        </w:rPr>
        <w:t>ПОВЕСТКА СОВЕЩАНИЯ</w:t>
      </w:r>
    </w:p>
    <w:p w14:paraId="6D9EE991" w14:textId="77777777" w:rsidR="00F22A1B" w:rsidRDefault="00000000">
      <w:pPr>
        <w:pStyle w:val="a4"/>
        <w:numPr>
          <w:ilvl w:val="0"/>
          <w:numId w:val="2"/>
        </w:numPr>
        <w:spacing w:after="40"/>
      </w:pPr>
      <w:r>
        <w:t>О статусе внедрения CRM-системы: итоги этапа настройки и интеграции.</w:t>
      </w:r>
    </w:p>
    <w:p w14:paraId="04734043" w14:textId="77777777" w:rsidR="00F22A1B" w:rsidRDefault="00000000">
      <w:pPr>
        <w:pStyle w:val="a4"/>
        <w:numPr>
          <w:ilvl w:val="0"/>
          <w:numId w:val="2"/>
        </w:numPr>
        <w:spacing w:after="40"/>
      </w:pPr>
      <w:r>
        <w:t>О переносе клиентской базы из унаследованных таблиц: качество данных и сроки миграции.</w:t>
      </w:r>
    </w:p>
    <w:p w14:paraId="5475030F" w14:textId="77777777" w:rsidR="00F22A1B" w:rsidRDefault="00000000">
      <w:pPr>
        <w:pStyle w:val="a4"/>
        <w:numPr>
          <w:ilvl w:val="0"/>
          <w:numId w:val="2"/>
        </w:numPr>
        <w:spacing w:after="40"/>
      </w:pPr>
      <w:r>
        <w:t>Об организации обучения сотрудников отдела продаж работе в CRM.</w:t>
      </w:r>
    </w:p>
    <w:p w14:paraId="2803438C" w14:textId="77777777" w:rsidR="00F22A1B" w:rsidRDefault="00000000">
      <w:pPr>
        <w:pStyle w:val="a4"/>
        <w:numPr>
          <w:ilvl w:val="0"/>
          <w:numId w:val="2"/>
        </w:numPr>
        <w:spacing w:after="40"/>
      </w:pPr>
      <w:r>
        <w:t>О дате запуска системы в промышленную эксплуатацию и порядке переходного периода.</w:t>
      </w:r>
    </w:p>
    <w:p w14:paraId="20431752" w14:textId="77777777" w:rsidR="00F22A1B" w:rsidRDefault="00000000">
      <w:pPr>
        <w:spacing w:before="240" w:after="40"/>
      </w:pPr>
      <w:r>
        <w:rPr>
          <w:b/>
          <w:bCs/>
          <w:color w:val="1E4E8C"/>
          <w:sz w:val="22"/>
          <w:szCs w:val="22"/>
        </w:rPr>
        <w:t>ХОД ОБСУЖДЕНИЯ И ПРИНЯТЫЕ РЕШЕНИЯ</w:t>
      </w:r>
    </w:p>
    <w:p w14:paraId="48E266E0" w14:textId="77777777" w:rsidR="00F22A1B" w:rsidRDefault="00000000">
      <w:pPr>
        <w:pBdr>
          <w:bottom w:val="single" w:sz="6" w:space="2" w:color="1E4E8C"/>
        </w:pBdr>
        <w:spacing w:before="200" w:after="80"/>
      </w:pPr>
      <w:r>
        <w:rPr>
          <w:b/>
          <w:bCs/>
          <w:color w:val="1E4E8C"/>
          <w:sz w:val="22"/>
          <w:szCs w:val="22"/>
        </w:rPr>
        <w:t>Вопрос 1. Статус внедрения CRM-системы</w:t>
      </w:r>
    </w:p>
    <w:p w14:paraId="30918128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СЛУШАЛИ: </w:t>
      </w:r>
      <w:r>
        <w:t>Лапину А. С. — о завершении этапа базовой настройки CRM: настроены воронки продаж, карточки клиентов и права доступа; выполнена интеграция с телефонией и корпоративной почтой. Интеграция с 1С задерживается на 5 рабочих дней из-за доработки обмена по номенклатуре.</w:t>
      </w:r>
    </w:p>
    <w:p w14:paraId="5914B6F1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ВЫСТУПИЛИ: </w:t>
      </w:r>
      <w:r>
        <w:t>Ковалёв И. П. — предложил не блокировать общий запуск из-за интеграции с 1С и запустить обмен вторым релизом. Соколов Д. А. — поддержал при условии, что до запуска будет доступна ручная выгрузка счетов.</w:t>
      </w:r>
    </w:p>
    <w:p w14:paraId="0ABB2C79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РЕШИЛИ: </w:t>
      </w:r>
      <w:r>
        <w:t>1.1. Принять этап настройки и интеграции выполненным на 90%. 1.2. Интеграцию с 1С вынести во второй релиз со сроком готовности 24.07.2026. 1.3. До запуска второго релиза обеспечить временный регламент ручной выгрузки счетов (ответственный — Ковалёв И. П.).</w:t>
      </w:r>
    </w:p>
    <w:p w14:paraId="49A5C72B" w14:textId="77777777" w:rsidR="00F22A1B" w:rsidRDefault="00000000">
      <w:pPr>
        <w:pBdr>
          <w:bottom w:val="single" w:sz="6" w:space="2" w:color="1E4E8C"/>
        </w:pBdr>
        <w:spacing w:before="200" w:after="80"/>
      </w:pPr>
      <w:r>
        <w:rPr>
          <w:b/>
          <w:bCs/>
          <w:color w:val="1E4E8C"/>
          <w:sz w:val="22"/>
          <w:szCs w:val="22"/>
        </w:rPr>
        <w:t>Вопрос 2. Миграция клиентской базы</w:t>
      </w:r>
    </w:p>
    <w:p w14:paraId="77D692B6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СЛУШАЛИ: </w:t>
      </w:r>
      <w:r>
        <w:t>Ковалёва И. П. — о результатах пробной миграции: перенесено 12 400 записей, выявлено около 8% дублей и 3% записей без контактных данных. Полная миграция возможна за 3 рабочих дня после очистки.</w:t>
      </w:r>
    </w:p>
    <w:p w14:paraId="7DC74500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ВЫСТУПИЛИ: </w:t>
      </w:r>
      <w:r>
        <w:t>Гареев Т. Р. — отметил, что очистку дублей должны валидировать менеджеры, ведущие соответствующих клиентов, иначе есть риск потери истории сделок. Мельникова О. В. — предложила закрепить за каждым менеджером свой сегмент базы и установить срок валидации в одну неделю.</w:t>
      </w:r>
    </w:p>
    <w:p w14:paraId="60AF1EFD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РЕШИЛИ: </w:t>
      </w:r>
      <w:r>
        <w:t>2.1. Утвердить порядок очистки базы: автоматическая дедупликация силами ИТ, затем валидация менеджерами по закреплённым сегментам. 2.2. Завершить валидацию до 17.07.2026, полную миграцию — до 22.07.2026.</w:t>
      </w:r>
    </w:p>
    <w:p w14:paraId="3944B1D8" w14:textId="77777777" w:rsidR="00F22A1B" w:rsidRDefault="00000000">
      <w:pPr>
        <w:pBdr>
          <w:bottom w:val="single" w:sz="6" w:space="2" w:color="1E4E8C"/>
        </w:pBdr>
        <w:spacing w:before="200" w:after="80"/>
      </w:pPr>
      <w:r>
        <w:rPr>
          <w:b/>
          <w:bCs/>
          <w:color w:val="1E4E8C"/>
          <w:sz w:val="22"/>
          <w:szCs w:val="22"/>
        </w:rPr>
        <w:t>Вопрос 3. Обучение сотрудников отдела продаж</w:t>
      </w:r>
    </w:p>
    <w:p w14:paraId="1B676E75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СЛУШАЛИ: </w:t>
      </w:r>
      <w:r>
        <w:t>Шумскую Е. О. — о программе обучения: два очных практикума по 3 часа, видеокурс из 8 модулей и база знаний с инструкциями. Готовность материалов — 80%.</w:t>
      </w:r>
    </w:p>
    <w:p w14:paraId="6A0540D0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ВЫСТУПИЛИ: </w:t>
      </w:r>
      <w:r>
        <w:t>Гареев Т. Р. — попросил включить в программу разбор реальных сделок отдела, а не только типовые сценарии. Соколов Д. А. — предложил ввести обязательное итоговое тестирование с порогом прохождения 80%.</w:t>
      </w:r>
    </w:p>
    <w:p w14:paraId="6694623F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РЕШИЛИ: </w:t>
      </w:r>
      <w:r>
        <w:t>3.1. Дополнить программу обучения практикумом на реальных сделках отдела продаж. 3.2. Ввести итоговое тестирование (порог — 80% правильных ответов); допуск к работе в CRM — только после успешного прохождения. 3.3. Провести обучение в период 20–24.07.2026.</w:t>
      </w:r>
    </w:p>
    <w:p w14:paraId="658A004C" w14:textId="77777777" w:rsidR="00F22A1B" w:rsidRDefault="00000000">
      <w:pPr>
        <w:pBdr>
          <w:bottom w:val="single" w:sz="6" w:space="2" w:color="1E4E8C"/>
        </w:pBdr>
        <w:spacing w:before="200" w:after="80"/>
      </w:pPr>
      <w:r>
        <w:rPr>
          <w:b/>
          <w:bCs/>
          <w:color w:val="1E4E8C"/>
          <w:sz w:val="22"/>
          <w:szCs w:val="22"/>
        </w:rPr>
        <w:t>Вопрос 4. Дата запуска и переходный период</w:t>
      </w:r>
    </w:p>
    <w:p w14:paraId="7A3A55A6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СЛУШАЛИ: </w:t>
      </w:r>
      <w:r>
        <w:t>Соколова Д. А. — о целевой дате запуска системы в промышленную эксплуатацию и рисках параллельного ведения учёта в старых таблицах.</w:t>
      </w:r>
    </w:p>
    <w:p w14:paraId="2AF4ACAE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ВЫСТУПИЛИ: </w:t>
      </w:r>
      <w:r>
        <w:t>Мельникова О. В. — предложила установить переходный период в две недели, в течение которого старые таблицы доступны только для чтения. Лапина А. С. — подтвердила техническую готовность перевести таблицы в режим «только чтение» с даты запуска.</w:t>
      </w:r>
    </w:p>
    <w:p w14:paraId="07914DEE" w14:textId="77777777" w:rsidR="00F22A1B" w:rsidRDefault="00000000">
      <w:pPr>
        <w:spacing w:after="80"/>
        <w:jc w:val="both"/>
      </w:pPr>
      <w:r>
        <w:rPr>
          <w:b/>
          <w:bCs/>
          <w:color w:val="333333"/>
        </w:rPr>
        <w:t xml:space="preserve">РЕШИЛИ: </w:t>
      </w:r>
      <w:r>
        <w:t>4.1. Установить дату запуска CRM в промышленную эксплуатацию — 27.07.2026. 4.2. С 27.07.2026 перевести унаследованные таблицы в режим «только чтение»; переходный период — до 07.08.2026. 4.3. Итоги запуска рассмотреть на следующем совещании 10.08.2026.</w:t>
      </w:r>
    </w:p>
    <w:p w14:paraId="6C675835" w14:textId="77777777" w:rsidR="00F22A1B" w:rsidRDefault="00000000">
      <w:pPr>
        <w:spacing w:before="260" w:after="80"/>
      </w:pPr>
      <w:r>
        <w:rPr>
          <w:b/>
          <w:bCs/>
          <w:color w:val="1E4E8C"/>
          <w:sz w:val="22"/>
          <w:szCs w:val="22"/>
        </w:rPr>
        <w:t>ЗАДАЧИ К ИСПОЛНЕНИЮ ПО ИТОГАМ СОВЕЩАНИЯ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700"/>
        <w:gridCol w:w="2200"/>
        <w:gridCol w:w="1300"/>
        <w:gridCol w:w="1000"/>
      </w:tblGrid>
      <w:tr w:rsidR="00F22A1B" w14:paraId="563F1FA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shd w:val="clear" w:color="auto" w:fill="EDF2F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AFE4A9" w14:textId="77777777" w:rsidR="00F22A1B" w:rsidRDefault="00000000"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>№</w:t>
            </w:r>
          </w:p>
        </w:tc>
        <w:tc>
          <w:tcPr>
            <w:tcW w:w="47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shd w:val="clear" w:color="auto" w:fill="EDF2F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E40788" w14:textId="77777777" w:rsidR="00F22A1B" w:rsidRDefault="00000000">
            <w:r>
              <w:rPr>
                <w:b/>
                <w:bCs/>
                <w:color w:val="222222"/>
                <w:sz w:val="20"/>
                <w:szCs w:val="20"/>
              </w:rPr>
              <w:t>Поручение</w:t>
            </w:r>
          </w:p>
        </w:tc>
        <w:tc>
          <w:tcPr>
            <w:tcW w:w="22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shd w:val="clear" w:color="auto" w:fill="EDF2F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01A19B" w14:textId="77777777" w:rsidR="00F22A1B" w:rsidRDefault="00000000">
            <w:r>
              <w:rPr>
                <w:b/>
                <w:bCs/>
                <w:color w:val="222222"/>
                <w:sz w:val="20"/>
                <w:szCs w:val="20"/>
              </w:rPr>
              <w:t>Ответственный</w:t>
            </w:r>
          </w:p>
        </w:tc>
        <w:tc>
          <w:tcPr>
            <w:tcW w:w="1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shd w:val="clear" w:color="auto" w:fill="EDF2F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A18FCC" w14:textId="77777777" w:rsidR="00F22A1B" w:rsidRDefault="00000000"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>Срок</w:t>
            </w:r>
          </w:p>
        </w:tc>
        <w:tc>
          <w:tcPr>
            <w:tcW w:w="10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shd w:val="clear" w:color="auto" w:fill="EDF2F9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1672CD" w14:textId="77777777" w:rsidR="00F22A1B" w:rsidRDefault="00000000">
            <w:pPr>
              <w:jc w:val="center"/>
            </w:pPr>
            <w:r>
              <w:rPr>
                <w:b/>
                <w:bCs/>
                <w:color w:val="222222"/>
                <w:sz w:val="20"/>
                <w:szCs w:val="20"/>
              </w:rPr>
              <w:t>Статус</w:t>
            </w:r>
          </w:p>
        </w:tc>
      </w:tr>
      <w:tr w:rsidR="00F22A1B" w14:paraId="513337DE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AF1DC4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47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15D3F4" w14:textId="77777777" w:rsidR="00F22A1B" w:rsidRDefault="00000000">
            <w:r>
              <w:rPr>
                <w:color w:val="222222"/>
                <w:sz w:val="20"/>
                <w:szCs w:val="20"/>
              </w:rPr>
              <w:t>Подготовить и согласовать временный регламент ручной выгрузки счетов до запуска обмена с 1С</w:t>
            </w:r>
          </w:p>
        </w:tc>
        <w:tc>
          <w:tcPr>
            <w:tcW w:w="22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70F2C2" w14:textId="77777777" w:rsidR="00F22A1B" w:rsidRDefault="00000000">
            <w:r>
              <w:rPr>
                <w:color w:val="222222"/>
                <w:sz w:val="20"/>
                <w:szCs w:val="20"/>
              </w:rPr>
              <w:t>Ковалёв И. П.</w:t>
            </w:r>
          </w:p>
        </w:tc>
        <w:tc>
          <w:tcPr>
            <w:tcW w:w="1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1DE261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16.07.2026</w:t>
            </w:r>
          </w:p>
        </w:tc>
        <w:tc>
          <w:tcPr>
            <w:tcW w:w="10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827E47" w14:textId="77777777" w:rsidR="00F22A1B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в работе</w:t>
            </w:r>
          </w:p>
        </w:tc>
      </w:tr>
      <w:tr w:rsidR="00F22A1B" w14:paraId="6E7ED4DB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F323D4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47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B2503C" w14:textId="77777777" w:rsidR="00F22A1B" w:rsidRDefault="00000000">
            <w:r>
              <w:rPr>
                <w:color w:val="222222"/>
                <w:sz w:val="20"/>
                <w:szCs w:val="20"/>
              </w:rPr>
              <w:t>Распределить сегменты клиентской базы между менеджерами и организовать валидацию после дедупликации</w:t>
            </w:r>
          </w:p>
        </w:tc>
        <w:tc>
          <w:tcPr>
            <w:tcW w:w="22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BCEDEE" w14:textId="77777777" w:rsidR="00F22A1B" w:rsidRDefault="00000000">
            <w:r>
              <w:rPr>
                <w:color w:val="222222"/>
                <w:sz w:val="20"/>
                <w:szCs w:val="20"/>
              </w:rPr>
              <w:t>Гареев Т. Р.</w:t>
            </w:r>
          </w:p>
        </w:tc>
        <w:tc>
          <w:tcPr>
            <w:tcW w:w="1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0009F18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17.07.2026</w:t>
            </w:r>
          </w:p>
        </w:tc>
        <w:tc>
          <w:tcPr>
            <w:tcW w:w="10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E4618A" w14:textId="77777777" w:rsidR="00F22A1B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в работе</w:t>
            </w:r>
          </w:p>
        </w:tc>
      </w:tr>
      <w:tr w:rsidR="00F22A1B" w14:paraId="320C640C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2B8BAB7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47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DFBA59" w14:textId="77777777" w:rsidR="00F22A1B" w:rsidRDefault="00000000">
            <w:r>
              <w:rPr>
                <w:color w:val="222222"/>
                <w:sz w:val="20"/>
                <w:szCs w:val="20"/>
              </w:rPr>
              <w:t>Выполнить полную миграцию клиентской базы в CRM по итогам валидации</w:t>
            </w:r>
          </w:p>
        </w:tc>
        <w:tc>
          <w:tcPr>
            <w:tcW w:w="22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FCC731" w14:textId="77777777" w:rsidR="00F22A1B" w:rsidRDefault="00000000">
            <w:r>
              <w:rPr>
                <w:color w:val="222222"/>
                <w:sz w:val="20"/>
                <w:szCs w:val="20"/>
              </w:rPr>
              <w:t>Ковалёв И. П.</w:t>
            </w:r>
          </w:p>
        </w:tc>
        <w:tc>
          <w:tcPr>
            <w:tcW w:w="1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727AFE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22.07.2026</w:t>
            </w:r>
          </w:p>
        </w:tc>
        <w:tc>
          <w:tcPr>
            <w:tcW w:w="10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E53418" w14:textId="77777777" w:rsidR="00F22A1B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в работе</w:t>
            </w:r>
          </w:p>
        </w:tc>
      </w:tr>
      <w:tr w:rsidR="00F22A1B" w14:paraId="0C3DC804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66E658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4</w:t>
            </w:r>
          </w:p>
        </w:tc>
        <w:tc>
          <w:tcPr>
            <w:tcW w:w="47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9F8A79" w14:textId="77777777" w:rsidR="00F22A1B" w:rsidRDefault="00000000">
            <w:r>
              <w:rPr>
                <w:color w:val="222222"/>
                <w:sz w:val="20"/>
                <w:szCs w:val="20"/>
              </w:rPr>
              <w:t>Доработать программу обучения: практикум на реальных сделках и итоговое тестирование (порог 80%)</w:t>
            </w:r>
          </w:p>
        </w:tc>
        <w:tc>
          <w:tcPr>
            <w:tcW w:w="22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9008E4" w14:textId="77777777" w:rsidR="00F22A1B" w:rsidRDefault="00000000">
            <w:r>
              <w:rPr>
                <w:color w:val="222222"/>
                <w:sz w:val="20"/>
                <w:szCs w:val="20"/>
              </w:rPr>
              <w:t>Шумская Е. О.</w:t>
            </w:r>
          </w:p>
        </w:tc>
        <w:tc>
          <w:tcPr>
            <w:tcW w:w="1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B1F0DE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18.07.2026</w:t>
            </w:r>
          </w:p>
        </w:tc>
        <w:tc>
          <w:tcPr>
            <w:tcW w:w="10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72268D" w14:textId="77777777" w:rsidR="00F22A1B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в работе</w:t>
            </w:r>
          </w:p>
        </w:tc>
      </w:tr>
      <w:tr w:rsidR="00F22A1B" w14:paraId="0B6628A6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2EFE4C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5</w:t>
            </w:r>
          </w:p>
        </w:tc>
        <w:tc>
          <w:tcPr>
            <w:tcW w:w="47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DE6FF7" w14:textId="77777777" w:rsidR="00F22A1B" w:rsidRDefault="00000000">
            <w:r>
              <w:rPr>
                <w:color w:val="222222"/>
                <w:sz w:val="20"/>
                <w:szCs w:val="20"/>
              </w:rPr>
              <w:t>Провести обучение сотрудников отдела продаж и предоставить отчёт о результатах тестирования</w:t>
            </w:r>
          </w:p>
        </w:tc>
        <w:tc>
          <w:tcPr>
            <w:tcW w:w="22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27A4613" w14:textId="77777777" w:rsidR="00F22A1B" w:rsidRDefault="00000000">
            <w:r>
              <w:rPr>
                <w:color w:val="222222"/>
                <w:sz w:val="20"/>
                <w:szCs w:val="20"/>
              </w:rPr>
              <w:t>Шумская Е. О.</w:t>
            </w:r>
          </w:p>
        </w:tc>
        <w:tc>
          <w:tcPr>
            <w:tcW w:w="1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DF1D98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24.07.2026</w:t>
            </w:r>
          </w:p>
        </w:tc>
        <w:tc>
          <w:tcPr>
            <w:tcW w:w="10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7F3020" w14:textId="77777777" w:rsidR="00F22A1B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в работе</w:t>
            </w:r>
          </w:p>
        </w:tc>
      </w:tr>
      <w:tr w:rsidR="00F22A1B" w14:paraId="49CEF868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3226CB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6</w:t>
            </w:r>
          </w:p>
        </w:tc>
        <w:tc>
          <w:tcPr>
            <w:tcW w:w="47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072651" w14:textId="77777777" w:rsidR="00F22A1B" w:rsidRDefault="00000000">
            <w:r>
              <w:rPr>
                <w:color w:val="222222"/>
                <w:sz w:val="20"/>
                <w:szCs w:val="20"/>
              </w:rPr>
              <w:t>Завершить доработку и запустить интеграцию CRM с 1С (второй релиз)</w:t>
            </w:r>
          </w:p>
        </w:tc>
        <w:tc>
          <w:tcPr>
            <w:tcW w:w="22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55D2D5" w14:textId="77777777" w:rsidR="00F22A1B" w:rsidRDefault="00000000">
            <w:r>
              <w:rPr>
                <w:color w:val="222222"/>
                <w:sz w:val="20"/>
                <w:szCs w:val="20"/>
              </w:rPr>
              <w:t>Лапина А. С.</w:t>
            </w:r>
          </w:p>
        </w:tc>
        <w:tc>
          <w:tcPr>
            <w:tcW w:w="1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861450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24.07.2026</w:t>
            </w:r>
          </w:p>
        </w:tc>
        <w:tc>
          <w:tcPr>
            <w:tcW w:w="10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C62039" w14:textId="77777777" w:rsidR="00F22A1B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в работе</w:t>
            </w:r>
          </w:p>
        </w:tc>
      </w:tr>
      <w:tr w:rsidR="00F22A1B" w14:paraId="7AE374D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1C957C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7</w:t>
            </w:r>
          </w:p>
        </w:tc>
        <w:tc>
          <w:tcPr>
            <w:tcW w:w="47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9F7881" w14:textId="77777777" w:rsidR="00F22A1B" w:rsidRDefault="00000000">
            <w:r>
              <w:rPr>
                <w:color w:val="222222"/>
                <w:sz w:val="20"/>
                <w:szCs w:val="20"/>
              </w:rPr>
              <w:t>Обеспечить перевод унаследованных таблиц в режим «только чтение» с даты запуска</w:t>
            </w:r>
          </w:p>
        </w:tc>
        <w:tc>
          <w:tcPr>
            <w:tcW w:w="22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DEF17D" w14:textId="77777777" w:rsidR="00F22A1B" w:rsidRDefault="00000000">
            <w:r>
              <w:rPr>
                <w:color w:val="222222"/>
                <w:sz w:val="20"/>
                <w:szCs w:val="20"/>
              </w:rPr>
              <w:t>Лапина А. С.</w:t>
            </w:r>
          </w:p>
        </w:tc>
        <w:tc>
          <w:tcPr>
            <w:tcW w:w="1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2E30F5D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27.07.2026</w:t>
            </w:r>
          </w:p>
        </w:tc>
        <w:tc>
          <w:tcPr>
            <w:tcW w:w="10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D16384" w14:textId="77777777" w:rsidR="00F22A1B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в работе</w:t>
            </w:r>
          </w:p>
        </w:tc>
      </w:tr>
      <w:tr w:rsidR="00F22A1B" w14:paraId="34A963FD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05B380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8</w:t>
            </w:r>
          </w:p>
        </w:tc>
        <w:tc>
          <w:tcPr>
            <w:tcW w:w="47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C3D7E5" w14:textId="77777777" w:rsidR="00F22A1B" w:rsidRDefault="00000000">
            <w:r>
              <w:rPr>
                <w:color w:val="222222"/>
                <w:sz w:val="20"/>
                <w:szCs w:val="20"/>
              </w:rPr>
              <w:t>Подготовить сводный отчёт о ходе исполнения поручений к следующему совещанию</w:t>
            </w:r>
          </w:p>
        </w:tc>
        <w:tc>
          <w:tcPr>
            <w:tcW w:w="22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3E2DFB" w14:textId="77777777" w:rsidR="00F22A1B" w:rsidRDefault="00000000">
            <w:r>
              <w:rPr>
                <w:color w:val="222222"/>
                <w:sz w:val="20"/>
                <w:szCs w:val="20"/>
              </w:rPr>
              <w:t>Мельникова О. В.</w:t>
            </w:r>
          </w:p>
        </w:tc>
        <w:tc>
          <w:tcPr>
            <w:tcW w:w="13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76D315" w14:textId="77777777" w:rsidR="00F22A1B" w:rsidRDefault="00000000">
            <w:pPr>
              <w:jc w:val="center"/>
            </w:pPr>
            <w:r>
              <w:rPr>
                <w:color w:val="222222"/>
                <w:sz w:val="20"/>
                <w:szCs w:val="20"/>
              </w:rPr>
              <w:t>10.08.2026</w:t>
            </w:r>
          </w:p>
        </w:tc>
        <w:tc>
          <w:tcPr>
            <w:tcW w:w="1000" w:type="dxa"/>
            <w:tcBorders>
              <w:top w:val="single" w:sz="4" w:space="0" w:color="B7C4D6"/>
              <w:left w:val="single" w:sz="4" w:space="0" w:color="B7C4D6"/>
              <w:bottom w:val="single" w:sz="4" w:space="0" w:color="B7C4D6"/>
              <w:right w:val="single" w:sz="4" w:space="0" w:color="B7C4D6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58CC689" w14:textId="77777777" w:rsidR="00F22A1B" w:rsidRDefault="00000000">
            <w:pPr>
              <w:jc w:val="center"/>
            </w:pPr>
            <w:r>
              <w:rPr>
                <w:color w:val="666666"/>
                <w:sz w:val="18"/>
                <w:szCs w:val="18"/>
              </w:rPr>
              <w:t>в работе</w:t>
            </w:r>
          </w:p>
        </w:tc>
      </w:tr>
    </w:tbl>
    <w:p w14:paraId="616DC23E" w14:textId="77777777" w:rsidR="00F22A1B" w:rsidRDefault="00000000">
      <w:pPr>
        <w:spacing w:after="120"/>
        <w:jc w:val="both"/>
      </w:pPr>
      <w:r>
        <w:t>Контроль исполнения поручений возложить на руководителя проектного офиса Мельникову О. В. Протокол разослать всем участникам совещания в течение одного рабочего дня.</w:t>
      </w:r>
    </w:p>
    <w:p w14:paraId="4AC19C7D" w14:textId="77777777" w:rsidR="00F22A1B" w:rsidRDefault="00F22A1B">
      <w:pPr>
        <w:spacing w:before="240"/>
      </w:pPr>
    </w:p>
    <w:tbl>
      <w:tblPr>
        <w:tblW w:w="91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2754"/>
        <w:gridCol w:w="3200"/>
      </w:tblGrid>
      <w:tr w:rsidR="00F22A1B" w14:paraId="1B8906E7" w14:textId="77777777" w:rsidTr="00B0105A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09D4AB2" w14:textId="77777777" w:rsidR="00F22A1B" w:rsidRDefault="00000000">
            <w:r>
              <w:t>Председатель совещания</w:t>
            </w:r>
          </w:p>
        </w:tc>
        <w:tc>
          <w:tcPr>
            <w:tcW w:w="27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D4735A1" w14:textId="77777777" w:rsidR="00F22A1B" w:rsidRDefault="00F22A1B"/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FE1265A" w14:textId="77777777" w:rsidR="00F22A1B" w:rsidRDefault="00000000">
            <w:r>
              <w:t>Секретарь совещания</w:t>
            </w:r>
          </w:p>
        </w:tc>
      </w:tr>
      <w:tr w:rsidR="00F22A1B" w14:paraId="3922F70B" w14:textId="77777777" w:rsidTr="00B0105A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</w:tcMar>
          </w:tcPr>
          <w:p w14:paraId="72DA9096" w14:textId="77777777" w:rsidR="00F22A1B" w:rsidRDefault="00000000">
            <w:r>
              <w:t>_______________ / Соколов Д. А. /</w:t>
            </w:r>
          </w:p>
        </w:tc>
        <w:tc>
          <w:tcPr>
            <w:tcW w:w="275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</w:tcMar>
          </w:tcPr>
          <w:p w14:paraId="45E9C9AF" w14:textId="77777777" w:rsidR="00F22A1B" w:rsidRDefault="00F22A1B"/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</w:tcMar>
          </w:tcPr>
          <w:p w14:paraId="34EB121F" w14:textId="77777777" w:rsidR="00F22A1B" w:rsidRDefault="00000000" w:rsidP="00B0105A">
            <w:pPr>
              <w:ind w:left="-152"/>
            </w:pPr>
            <w:r>
              <w:t>_______________ / Мельникова О. В. /</w:t>
            </w:r>
          </w:p>
        </w:tc>
      </w:tr>
    </w:tbl>
    <w:p w14:paraId="0D6C3B4A" w14:textId="77777777" w:rsidR="006B154C" w:rsidRDefault="006B154C"/>
    <w:sectPr w:rsidR="006B154C">
      <w:headerReference w:type="default" r:id="rId7"/>
      <w:footerReference w:type="default" r:id="rId8"/>
      <w:pgSz w:w="11906" w:h="16838"/>
      <w:pgMar w:top="1587" w:right="850" w:bottom="1247" w:left="124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87249" w14:textId="77777777" w:rsidR="006B154C" w:rsidRDefault="006B154C">
      <w:r>
        <w:separator/>
      </w:r>
    </w:p>
  </w:endnote>
  <w:endnote w:type="continuationSeparator" w:id="0">
    <w:p w14:paraId="4EE4876D" w14:textId="77777777" w:rsidR="006B154C" w:rsidRDefault="006B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7FF8" w14:textId="77777777" w:rsidR="00F22A1B" w:rsidRDefault="00000000">
    <w:pPr>
      <w:pBdr>
        <w:top w:val="single" w:sz="4" w:space="2" w:color="B7C4D6"/>
      </w:pBdr>
      <w:tabs>
        <w:tab w:val="right" w:pos="9700"/>
      </w:tabs>
    </w:pPr>
    <w:r>
      <w:rPr>
        <w:color w:val="666666"/>
        <w:sz w:val="17"/>
        <w:szCs w:val="17"/>
      </w:rPr>
      <w:t>Дата проведения совещания: 10 июля 2026 г.</w:t>
    </w:r>
    <w:r>
      <w:rPr>
        <w:sz w:val="17"/>
        <w:szCs w:val="17"/>
      </w:rPr>
      <w:tab/>
    </w:r>
    <w:r>
      <w:rPr>
        <w:color w:val="666666"/>
        <w:sz w:val="17"/>
        <w:szCs w:val="17"/>
      </w:rPr>
      <w:t xml:space="preserve">Стр. </w:t>
    </w:r>
    <w:r>
      <w:rPr>
        <w:color w:val="666666"/>
        <w:sz w:val="17"/>
        <w:szCs w:val="17"/>
      </w:rPr>
      <w:fldChar w:fldCharType="begin"/>
    </w:r>
    <w:r>
      <w:rPr>
        <w:color w:val="666666"/>
        <w:sz w:val="17"/>
        <w:szCs w:val="17"/>
      </w:rPr>
      <w:instrText>PAGE</w:instrText>
    </w:r>
    <w:r>
      <w:rPr>
        <w:color w:val="666666"/>
        <w:sz w:val="17"/>
        <w:szCs w:val="17"/>
      </w:rPr>
      <w:fldChar w:fldCharType="separate"/>
    </w:r>
    <w:r w:rsidR="00B0105A">
      <w:rPr>
        <w:noProof/>
        <w:color w:val="666666"/>
        <w:sz w:val="17"/>
        <w:szCs w:val="17"/>
      </w:rPr>
      <w:t>1</w:t>
    </w:r>
    <w:r>
      <w:rPr>
        <w:color w:val="666666"/>
        <w:sz w:val="17"/>
        <w:szCs w:val="17"/>
      </w:rPr>
      <w:fldChar w:fldCharType="end"/>
    </w:r>
    <w:r>
      <w:rPr>
        <w:color w:val="666666"/>
        <w:sz w:val="17"/>
        <w:szCs w:val="17"/>
      </w:rPr>
      <w:t xml:space="preserve"> из </w:t>
    </w:r>
    <w:r>
      <w:rPr>
        <w:color w:val="666666"/>
        <w:sz w:val="17"/>
        <w:szCs w:val="17"/>
      </w:rPr>
      <w:fldChar w:fldCharType="begin"/>
    </w:r>
    <w:r>
      <w:rPr>
        <w:color w:val="666666"/>
        <w:sz w:val="17"/>
        <w:szCs w:val="17"/>
      </w:rPr>
      <w:instrText>NUMPAGES</w:instrText>
    </w:r>
    <w:r>
      <w:rPr>
        <w:color w:val="666666"/>
        <w:sz w:val="17"/>
        <w:szCs w:val="17"/>
      </w:rPr>
      <w:fldChar w:fldCharType="separate"/>
    </w:r>
    <w:r w:rsidR="00B0105A">
      <w:rPr>
        <w:noProof/>
        <w:color w:val="666666"/>
        <w:sz w:val="17"/>
        <w:szCs w:val="17"/>
      </w:rPr>
      <w:t>2</w:t>
    </w:r>
    <w:r>
      <w:rPr>
        <w:color w:val="666666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9A811" w14:textId="77777777" w:rsidR="006B154C" w:rsidRDefault="006B154C">
      <w:r>
        <w:separator/>
      </w:r>
    </w:p>
  </w:footnote>
  <w:footnote w:type="continuationSeparator" w:id="0">
    <w:p w14:paraId="796F00BC" w14:textId="77777777" w:rsidR="006B154C" w:rsidRDefault="006B1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0"/>
      <w:gridCol w:w="8800"/>
    </w:tblGrid>
    <w:tr w:rsidR="00F22A1B" w14:paraId="1574B72B" w14:textId="77777777">
      <w:tblPrEx>
        <w:tblCellMar>
          <w:top w:w="0" w:type="dxa"/>
          <w:bottom w:w="0" w:type="dxa"/>
        </w:tblCellMar>
      </w:tblPrEx>
      <w:tc>
        <w:tcPr>
          <w:tcW w:w="9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644E24F4" w14:textId="77777777" w:rsidR="00F22A1B" w:rsidRDefault="00000000">
          <w:r>
            <w:rPr>
              <w:noProof/>
            </w:rPr>
            <w:drawing>
              <wp:inline distT="0" distB="0" distL="0" distR="0" wp14:anchorId="02FF30D8" wp14:editId="13017CDA">
                <wp:extent cx="400050" cy="400050"/>
                <wp:effectExtent l="0" t="0" r="0" b="0"/>
                <wp:docPr id="1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24EC9808" w14:textId="77777777" w:rsidR="00F22A1B" w:rsidRDefault="00000000">
          <w:r>
            <w:rPr>
              <w:b/>
              <w:bCs/>
              <w:color w:val="1E4E8C"/>
              <w:sz w:val="24"/>
              <w:szCs w:val="24"/>
            </w:rPr>
            <w:t>ООО «ВЕКТОР ДИНАМИКА»</w:t>
          </w:r>
        </w:p>
        <w:p w14:paraId="23913A42" w14:textId="77777777" w:rsidR="00F22A1B" w:rsidRDefault="00000000">
          <w:r>
            <w:rPr>
              <w:color w:val="666666"/>
              <w:sz w:val="16"/>
              <w:szCs w:val="16"/>
            </w:rPr>
            <w:t>г. Москва, ул. Промышленная, д. 14, стр. 2 · info@vektor-dynamika.ru · +7 (495) 000-00-00</w:t>
          </w:r>
        </w:p>
      </w:tc>
    </w:tr>
  </w:tbl>
  <w:p w14:paraId="39A3A126" w14:textId="77777777" w:rsidR="00F22A1B" w:rsidRDefault="00F22A1B">
    <w:pPr>
      <w:pBdr>
        <w:bottom w:val="single" w:sz="8" w:space="1" w:color="1E4E8C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945"/>
    <w:multiLevelType w:val="hybridMultilevel"/>
    <w:tmpl w:val="AEFA4CA2"/>
    <w:lvl w:ilvl="0" w:tplc="56F09D36">
      <w:start w:val="1"/>
      <w:numFmt w:val="decimal"/>
      <w:lvlText w:val="%1."/>
      <w:lvlJc w:val="left"/>
      <w:pPr>
        <w:ind w:left="480" w:hanging="300"/>
      </w:pPr>
    </w:lvl>
    <w:lvl w:ilvl="1" w:tplc="C568DA84">
      <w:numFmt w:val="decimal"/>
      <w:lvlText w:val=""/>
      <w:lvlJc w:val="left"/>
    </w:lvl>
    <w:lvl w:ilvl="2" w:tplc="AD7AC58E">
      <w:numFmt w:val="decimal"/>
      <w:lvlText w:val=""/>
      <w:lvlJc w:val="left"/>
    </w:lvl>
    <w:lvl w:ilvl="3" w:tplc="82486C9E">
      <w:numFmt w:val="decimal"/>
      <w:lvlText w:val=""/>
      <w:lvlJc w:val="left"/>
    </w:lvl>
    <w:lvl w:ilvl="4" w:tplc="818EC568">
      <w:numFmt w:val="decimal"/>
      <w:lvlText w:val=""/>
      <w:lvlJc w:val="left"/>
    </w:lvl>
    <w:lvl w:ilvl="5" w:tplc="D9261A9A">
      <w:numFmt w:val="decimal"/>
      <w:lvlText w:val=""/>
      <w:lvlJc w:val="left"/>
    </w:lvl>
    <w:lvl w:ilvl="6" w:tplc="04D23E54">
      <w:numFmt w:val="decimal"/>
      <w:lvlText w:val=""/>
      <w:lvlJc w:val="left"/>
    </w:lvl>
    <w:lvl w:ilvl="7" w:tplc="A614CC52">
      <w:numFmt w:val="decimal"/>
      <w:lvlText w:val=""/>
      <w:lvlJc w:val="left"/>
    </w:lvl>
    <w:lvl w:ilvl="8" w:tplc="226ABEBC">
      <w:numFmt w:val="decimal"/>
      <w:lvlText w:val=""/>
      <w:lvlJc w:val="left"/>
    </w:lvl>
  </w:abstractNum>
  <w:abstractNum w:abstractNumId="1" w15:restartNumberingAfterBreak="0">
    <w:nsid w:val="58627D20"/>
    <w:multiLevelType w:val="hybridMultilevel"/>
    <w:tmpl w:val="596290BE"/>
    <w:lvl w:ilvl="0" w:tplc="3BEEAE30">
      <w:start w:val="1"/>
      <w:numFmt w:val="bullet"/>
      <w:lvlText w:val="●"/>
      <w:lvlJc w:val="left"/>
      <w:pPr>
        <w:ind w:left="720" w:hanging="360"/>
      </w:pPr>
    </w:lvl>
    <w:lvl w:ilvl="1" w:tplc="156AF5E4">
      <w:start w:val="1"/>
      <w:numFmt w:val="bullet"/>
      <w:lvlText w:val="○"/>
      <w:lvlJc w:val="left"/>
      <w:pPr>
        <w:ind w:left="1440" w:hanging="360"/>
      </w:pPr>
    </w:lvl>
    <w:lvl w:ilvl="2" w:tplc="EEAA9C28">
      <w:start w:val="1"/>
      <w:numFmt w:val="bullet"/>
      <w:lvlText w:val="■"/>
      <w:lvlJc w:val="left"/>
      <w:pPr>
        <w:ind w:left="2160" w:hanging="360"/>
      </w:pPr>
    </w:lvl>
    <w:lvl w:ilvl="3" w:tplc="238E61B0">
      <w:start w:val="1"/>
      <w:numFmt w:val="bullet"/>
      <w:lvlText w:val="●"/>
      <w:lvlJc w:val="left"/>
      <w:pPr>
        <w:ind w:left="2880" w:hanging="360"/>
      </w:pPr>
    </w:lvl>
    <w:lvl w:ilvl="4" w:tplc="0AA23274">
      <w:start w:val="1"/>
      <w:numFmt w:val="bullet"/>
      <w:lvlText w:val="○"/>
      <w:lvlJc w:val="left"/>
      <w:pPr>
        <w:ind w:left="3600" w:hanging="360"/>
      </w:pPr>
    </w:lvl>
    <w:lvl w:ilvl="5" w:tplc="FB1E6096">
      <w:start w:val="1"/>
      <w:numFmt w:val="bullet"/>
      <w:lvlText w:val="■"/>
      <w:lvlJc w:val="left"/>
      <w:pPr>
        <w:ind w:left="4320" w:hanging="360"/>
      </w:pPr>
    </w:lvl>
    <w:lvl w:ilvl="6" w:tplc="E23CBD7A">
      <w:start w:val="1"/>
      <w:numFmt w:val="bullet"/>
      <w:lvlText w:val="●"/>
      <w:lvlJc w:val="left"/>
      <w:pPr>
        <w:ind w:left="5040" w:hanging="360"/>
      </w:pPr>
    </w:lvl>
    <w:lvl w:ilvl="7" w:tplc="96CA4B6A">
      <w:start w:val="1"/>
      <w:numFmt w:val="bullet"/>
      <w:lvlText w:val="●"/>
      <w:lvlJc w:val="left"/>
      <w:pPr>
        <w:ind w:left="5760" w:hanging="360"/>
      </w:pPr>
    </w:lvl>
    <w:lvl w:ilvl="8" w:tplc="B42A3D08">
      <w:start w:val="1"/>
      <w:numFmt w:val="bullet"/>
      <w:lvlText w:val="●"/>
      <w:lvlJc w:val="left"/>
      <w:pPr>
        <w:ind w:left="6480" w:hanging="360"/>
      </w:pPr>
    </w:lvl>
  </w:abstractNum>
  <w:num w:numId="1" w16cid:durableId="108356031">
    <w:abstractNumId w:val="1"/>
    <w:lvlOverride w:ilvl="0">
      <w:startOverride w:val="1"/>
    </w:lvlOverride>
  </w:num>
  <w:num w:numId="2" w16cid:durableId="11051530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1B"/>
    <w:rsid w:val="006B154C"/>
    <w:rsid w:val="00B0105A"/>
    <w:rsid w:val="00DA5EA0"/>
    <w:rsid w:val="00F2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3452"/>
  <w15:docId w15:val="{6EC0BD0C-38D9-4F18-B926-43C015F4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ru-RU" w:eastAsia="ru-RU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AllMins</dc:creator>
  <cp:lastModifiedBy>AllMins</cp:lastModifiedBy>
  <cp:revision>2</cp:revision>
  <dcterms:created xsi:type="dcterms:W3CDTF">2026-07-15T12:34:00Z</dcterms:created>
  <dcterms:modified xsi:type="dcterms:W3CDTF">2026-07-15T12:34:00Z</dcterms:modified>
  <dc:title>ПРОТОКОЛ № 14</dc:title>
</cp:coreProperties>
</file>