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会议议程</w:t>
      </w:r>
    </w:p>
    <w:p>
      <w:pPr>
        <w:spacing w:after="160"/>
      </w:pPr>
      <w:r>
        <w:rPr>
          <w:b/>
          <w:bCs/>
        </w:rPr>
        <w:t xml:space="preserve">会议: </w:t>
      </w:r>
    </w:p>
    <w:p>
      <w:pPr>
        <w:spacing w:after="160"/>
      </w:pPr>
      <w:r>
        <w:rPr>
          <w:b/>
          <w:bCs/>
        </w:rPr>
        <w:t xml:space="preserve">日期与时间: </w:t>
      </w:r>
    </w:p>
    <w:p>
      <w:pPr>
        <w:spacing w:after="160"/>
      </w:pPr>
      <w:r>
        <w:rPr>
          <w:b/>
          <w:bCs/>
        </w:rPr>
        <w:t xml:space="preserve">时长: </w:t>
      </w:r>
    </w:p>
    <w:p>
      <w:pPr>
        <w:spacing w:after="160"/>
      </w:pPr>
      <w:r>
        <w:rPr>
          <w:b/>
          <w:bCs/>
        </w:rPr>
        <w:t xml:space="preserve">地点 / 链接: </w:t>
      </w:r>
    </w:p>
    <w:p>
      <w:pPr>
        <w:spacing w:after="160"/>
      </w:pPr>
      <w:r>
        <w:rPr>
          <w:b/>
          <w:bCs/>
        </w:rPr>
        <w:t xml:space="preserve">组织者: </w:t>
      </w:r>
    </w:p>
    <w:p>
      <w:pPr>
        <w:pStyle w:val="Heading2"/>
      </w:pPr>
      <w:r>
        <w:t xml:space="preserve">会议目标</w:t>
      </w:r>
    </w:p>
    <w:p>
      <w:pPr>
        <w:spacing w:after="160"/>
      </w:pPr>
      <w:r>
        <w:t xml:space="preserve">[为什么开会、期望什么结果]</w:t>
      </w:r>
    </w:p>
    <w:p>
      <w:pPr>
        <w:pStyle w:val="Heading2"/>
      </w:pPr>
      <w:r>
        <w:t xml:space="preserve">参会人员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[姓名]（[角色]）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[姓名]（[角色]）</w:t>
      </w:r>
    </w:p>
    <w:p>
      <w:pPr>
        <w:pStyle w:val="Heading2"/>
      </w:pPr>
      <w:r>
        <w:t xml:space="preserve">议程条目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100"/>
        <w:gridCol w:w="1800"/>
        <w:gridCol w:w="24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编号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议题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时间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负责人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预期结果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[议题]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[10 分钟]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[姓名]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[决定 / 状态 / 行动清单]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[议题]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[15 分钟]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[姓名]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[决定 / 状态 / 行动清单]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[议题]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[5 分钟]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[姓名]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[决定 / 状态 / 行动清单]</w:t>
            </w:r>
          </w:p>
        </w:tc>
      </w:tr>
    </w:tbl>
    <w:p>
      <w:pPr>
        <w:pStyle w:val="Heading2"/>
      </w:pPr>
      <w:r>
        <w:t xml:space="preserve">会前材料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[文档、演示或数据的链接]</w:t>
      </w:r>
    </w:p>
    <w:p>
      <w:pPr>
        <w:pStyle w:val="Heading2"/>
      </w:pPr>
      <w:r>
        <w:t xml:space="preserve">参会人员需要准备</w:t>
      </w:r>
    </w:p>
    <w:p>
      <w:pPr>
        <w:spacing w:after="160"/>
      </w:pPr>
      <w:r>
        <w:t xml:space="preserve">[每位参会者会前需要完成或收集的内容]</w:t>
      </w:r>
    </w:p>
    <w:p>
      <w:pPr>
        <w:pStyle w:val="Heading2"/>
      </w:pPr>
      <w:r>
        <w:t xml:space="preserve">会议之后</w:t>
      </w:r>
    </w:p>
    <w:p>
      <w:pPr>
        <w:spacing w:after="160"/>
      </w:pPr>
      <w:r>
        <w:t xml:space="preserve">[决定事项记入会议纪要 — 例如把录音上传到 AllMins]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4upwkitovzt5yqx_k_mwj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4upwkitovzt5yqx_k_mwj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2026-07-02T18:39:49.238Z</dcterms:created>
  <dcterms:modified xsi:type="dcterms:W3CDTF">2026-07-02T18:39:49.238Z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