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Agenda de reunión</w:t>
      </w:r>
    </w:p>
    <w:p>
      <w:pPr>
        <w:spacing w:after="160"/>
      </w:pPr>
      <w:r>
        <w:rPr>
          <w:b/>
          <w:bCs/>
        </w:rPr>
        <w:t xml:space="preserve">Reunión: </w:t>
      </w:r>
    </w:p>
    <w:p>
      <w:pPr>
        <w:spacing w:after="160"/>
      </w:pPr>
      <w:r>
        <w:rPr>
          <w:b/>
          <w:bCs/>
        </w:rPr>
        <w:t xml:space="preserve">Fecha y hora: </w:t>
      </w:r>
    </w:p>
    <w:p>
      <w:pPr>
        <w:spacing w:after="160"/>
      </w:pPr>
      <w:r>
        <w:rPr>
          <w:b/>
          <w:bCs/>
        </w:rPr>
        <w:t xml:space="preserve">Duración: </w:t>
      </w:r>
    </w:p>
    <w:p>
      <w:pPr>
        <w:spacing w:after="160"/>
      </w:pPr>
      <w:r>
        <w:rPr>
          <w:b/>
          <w:bCs/>
        </w:rPr>
        <w:t xml:space="preserve">Lugar / enlace: </w:t>
      </w:r>
    </w:p>
    <w:p>
      <w:pPr>
        <w:spacing w:after="160"/>
      </w:pPr>
      <w:r>
        <w:rPr>
          <w:b/>
          <w:bCs/>
        </w:rPr>
        <w:t xml:space="preserve">Organizador: </w:t>
      </w:r>
    </w:p>
    <w:p>
      <w:pPr>
        <w:pStyle w:val="Heading2"/>
      </w:pPr>
      <w:r>
        <w:t xml:space="preserve">Objetivo de la reunión</w:t>
      </w:r>
    </w:p>
    <w:p>
      <w:pPr>
        <w:spacing w:after="160"/>
      </w:pPr>
      <w:r>
        <w:t xml:space="preserve">[Para qué es la reunión y cuál debe ser el resultado]</w:t>
      </w:r>
    </w:p>
    <w:p>
      <w:pPr>
        <w:pStyle w:val="Heading2"/>
      </w:pPr>
      <w:r>
        <w:t xml:space="preserve">Participantes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[Nombre] ([rol])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[Nombre] ([rol])</w:t>
      </w:r>
    </w:p>
    <w:p>
      <w:pPr>
        <w:pStyle w:val="Heading2"/>
      </w:pPr>
      <w:r>
        <w:t xml:space="preserve">Puntos del orden del día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200"/>
        <w:gridCol w:w="1100"/>
        <w:gridCol w:w="1800"/>
        <w:gridCol w:w="2426"/>
      </w:tblGrid>
      <w:tr>
        <w:trPr>
          <w:tblHeader/>
        </w:trP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Nº</w:t>
            </w:r>
          </w:p>
        </w:tc>
        <w:tc>
          <w:tcPr>
            <w:tcW w:type="dxa" w:w="3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Punto</w:t>
            </w:r>
          </w:p>
        </w:tc>
        <w:tc>
          <w:tcPr>
            <w:tcW w:type="dxa" w:w="11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Tiempo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Responsable</w:t>
            </w:r>
          </w:p>
        </w:tc>
        <w:tc>
          <w:tcPr>
            <w:tcW w:type="dxa" w:w="24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Resultado esperado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1</w:t>
            </w:r>
          </w:p>
        </w:tc>
        <w:tc>
          <w:tcPr>
            <w:tcW w:type="dxa" w:w="3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[Punto]</w:t>
            </w:r>
          </w:p>
        </w:tc>
        <w:tc>
          <w:tcPr>
            <w:tcW w:type="dxa" w:w="11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[10 min]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[Nombre]</w:t>
            </w:r>
          </w:p>
        </w:tc>
        <w:tc>
          <w:tcPr>
            <w:tcW w:type="dxa" w:w="24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[Decisión / estado / lista de acciones]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2</w:t>
            </w:r>
          </w:p>
        </w:tc>
        <w:tc>
          <w:tcPr>
            <w:tcW w:type="dxa" w:w="3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[Punto]</w:t>
            </w:r>
          </w:p>
        </w:tc>
        <w:tc>
          <w:tcPr>
            <w:tcW w:type="dxa" w:w="11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[15 min]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[Nombre]</w:t>
            </w:r>
          </w:p>
        </w:tc>
        <w:tc>
          <w:tcPr>
            <w:tcW w:type="dxa" w:w="24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[Decisión / estado / lista de acciones]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3</w:t>
            </w:r>
          </w:p>
        </w:tc>
        <w:tc>
          <w:tcPr>
            <w:tcW w:type="dxa" w:w="3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[Punto]</w:t>
            </w:r>
          </w:p>
        </w:tc>
        <w:tc>
          <w:tcPr>
            <w:tcW w:type="dxa" w:w="11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[5 min]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[Nombre]</w:t>
            </w:r>
          </w:p>
        </w:tc>
        <w:tc>
          <w:tcPr>
            <w:tcW w:type="dxa" w:w="24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[Decisión / estado / lista de acciones]</w:t>
            </w:r>
          </w:p>
        </w:tc>
      </w:tr>
    </w:tbl>
    <w:p>
      <w:pPr>
        <w:pStyle w:val="Heading2"/>
      </w:pPr>
      <w:r>
        <w:t xml:space="preserve">Materiales para revisar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[Enlace a un documento, presentación o datos]</w:t>
      </w:r>
    </w:p>
    <w:p>
      <w:pPr>
        <w:pStyle w:val="Heading2"/>
      </w:pPr>
      <w:r>
        <w:t xml:space="preserve">Qué deben preparar los participantes</w:t>
      </w:r>
    </w:p>
    <w:p>
      <w:pPr>
        <w:spacing w:after="160"/>
      </w:pPr>
      <w:r>
        <w:t xml:space="preserve">[Qué debe hacer o reunir cada participante antes de la reunión]</w:t>
      </w:r>
    </w:p>
    <w:p>
      <w:pPr>
        <w:pStyle w:val="Heading2"/>
      </w:pPr>
      <w:r>
        <w:t xml:space="preserve">Después de la reunión</w:t>
      </w:r>
    </w:p>
    <w:p>
      <w:pPr>
        <w:spacing w:after="160"/>
      </w:pPr>
      <w:r>
        <w:t xml:space="preserve">[Las decisiones se registran en el acta — p. ej., suba la grabación a AllMins]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Template by AllMins — </w:t>
    </w:r>
    <w:hyperlink w:history="1" r:id="rId0gmq9e13yykor7x-ywwdo">
      <w:r>
        <w:rPr>
          <w:rStyle w:val="Hyperlink"/>
          <w:color w:val="2563EB"/>
          <w:sz w:val="16"/>
          <w:szCs w:val="16"/>
        </w:rPr>
        <w:t xml:space="preserve">https://allmins.io/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0"/>
      <w:outlineLvl w:val="0"/>
    </w:pPr>
    <w:rPr>
      <w:rFonts w:ascii="Arial" w:cs="Arial" w:eastAsia="Arial" w:hAnsi="Arial"/>
      <w:b/>
      <w:bCs/>
      <w:color w:val="111827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40" w:before="320"/>
      <w:outlineLvl w:val="1"/>
    </w:pPr>
    <w:rPr>
      <w:rFonts w:ascii="Arial" w:cs="Arial" w:eastAsia="Arial" w:hAnsi="Arial"/>
      <w:b/>
      <w:bCs/>
      <w:color w:val="2563E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gmq9e13yykor7x-ywwdo" Type="http://schemas.openxmlformats.org/officeDocument/2006/relationships/hyperlink" Target="https://allmins.io/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2026-07-02T18:39:49.150Z</dcterms:created>
  <dcterms:modified xsi:type="dcterms:W3CDTF">2026-07-02T18:39:49.150Z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